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26" w:rsidRDefault="00797837" w:rsidP="00A8598D">
      <w:pPr>
        <w:pStyle w:val="berschrift1"/>
        <w:spacing w:before="0"/>
      </w:pPr>
      <w:r>
        <w:t>Die Geheimsprache von Julius Cae</w:t>
      </w:r>
      <w:r w:rsidR="00FA5D26">
        <w:t>sar</w:t>
      </w:r>
    </w:p>
    <w:p w:rsidR="0096055C" w:rsidRDefault="00701116" w:rsidP="0096055C">
      <w:pPr>
        <w:jc w:val="both"/>
      </w:pPr>
      <w:r w:rsidRPr="003F1789">
        <w:rPr>
          <w:smallCaps/>
          <w:noProof/>
        </w:rPr>
        <w:drawing>
          <wp:anchor distT="0" distB="0" distL="114300" distR="114300" simplePos="0" relativeHeight="251658240" behindDoc="0" locked="0" layoutInCell="1" allowOverlap="1" wp14:anchorId="043A1847" wp14:editId="43C209E0">
            <wp:simplePos x="0" y="0"/>
            <wp:positionH relativeFrom="margin">
              <wp:posOffset>4711065</wp:posOffset>
            </wp:positionH>
            <wp:positionV relativeFrom="margin">
              <wp:posOffset>426720</wp:posOffset>
            </wp:positionV>
            <wp:extent cx="1085850" cy="1380490"/>
            <wp:effectExtent l="0" t="0" r="0" b="0"/>
            <wp:wrapSquare wrapText="bothSides"/>
            <wp:docPr id="2" name="Grafik 2" descr="https://upload.wikimedia.org/wikipedia/commons/4/47/Caesar.jpg?uselang=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4/47/Caesar.jpg?uselang=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D26" w:rsidRPr="003F1789">
        <w:rPr>
          <w:smallCaps/>
        </w:rPr>
        <w:t>Gaius Julius C</w:t>
      </w:r>
      <w:r w:rsidR="00797837" w:rsidRPr="003F1789">
        <w:rPr>
          <w:smallCaps/>
        </w:rPr>
        <w:t>ae</w:t>
      </w:r>
      <w:r w:rsidR="00FA5D26" w:rsidRPr="003F1789">
        <w:rPr>
          <w:smallCaps/>
        </w:rPr>
        <w:t>sar</w:t>
      </w:r>
      <w:r w:rsidR="00FA5D26">
        <w:t xml:space="preserve"> (*</w:t>
      </w:r>
      <w:r w:rsidR="00FA5D26" w:rsidRPr="00FA5D26">
        <w:t>100 v. Chr</w:t>
      </w:r>
      <w:r w:rsidR="00FA5D26">
        <w:t>.</w:t>
      </w:r>
      <w:r w:rsidR="00FA5D26" w:rsidRPr="00FA5D26">
        <w:t>; † 44 v. Chr.) war ein römischer Staatsmann, Feldherr und Autor.</w:t>
      </w:r>
      <w:r w:rsidR="003F1789" w:rsidRPr="003F1789">
        <w:t xml:space="preserve"> </w:t>
      </w:r>
      <w:r w:rsidR="003F1789">
        <w:t>N</w:t>
      </w:r>
      <w:r w:rsidR="003F1789" w:rsidRPr="003F1789">
        <w:t xml:space="preserve">ach Überlieferung des römischen Schriftstellers </w:t>
      </w:r>
      <w:r w:rsidR="003F1789" w:rsidRPr="003F1789">
        <w:rPr>
          <w:smallCaps/>
        </w:rPr>
        <w:t>Sueton</w:t>
      </w:r>
      <w:r w:rsidR="003F1789" w:rsidRPr="003F1789">
        <w:t xml:space="preserve"> </w:t>
      </w:r>
      <w:r w:rsidR="003F1789">
        <w:t xml:space="preserve">übermittelte </w:t>
      </w:r>
      <w:r w:rsidR="003F1789" w:rsidRPr="003F1789">
        <w:rPr>
          <w:smallCaps/>
        </w:rPr>
        <w:t>Caesar</w:t>
      </w:r>
      <w:r w:rsidR="003F1789">
        <w:t xml:space="preserve"> </w:t>
      </w:r>
      <w:r w:rsidR="003F1789" w:rsidRPr="003F1789">
        <w:t xml:space="preserve">seine militärische Korrespondenz </w:t>
      </w:r>
      <w:r w:rsidR="003F1789">
        <w:t>stets verschlüsselt</w:t>
      </w:r>
      <w:r w:rsidR="003F1789" w:rsidRPr="003F1789">
        <w:t xml:space="preserve">. </w:t>
      </w:r>
      <w:r w:rsidR="003F1789">
        <w:t>Er gilt als Begründer der klassischen Kryptologie.</w:t>
      </w:r>
      <w:r w:rsidR="0096055C" w:rsidRPr="0096055C">
        <w:t xml:space="preserve"> </w:t>
      </w:r>
      <w:r w:rsidR="0096055C">
        <w:t xml:space="preserve">Aus heutiger Sicht ist das Caesar-Verfahren zwar primitiv, ist aber der Urvater aller Verfahren, bei die Zeichen des Klartextes durch andere Zeichen oder Symbole ausgetauscht werden. Solche Verfahren bezeichnet man als </w:t>
      </w:r>
      <w:r w:rsidR="0096055C" w:rsidRPr="0096055C">
        <w:rPr>
          <w:b/>
        </w:rPr>
        <w:t>Substitutionsverfahren</w:t>
      </w:r>
      <w:r w:rsidR="0096055C">
        <w:t xml:space="preserve">. </w:t>
      </w:r>
    </w:p>
    <w:p w:rsidR="00FA5D26" w:rsidRDefault="003F1789" w:rsidP="00701116">
      <w:pPr>
        <w:spacing w:before="120"/>
        <w:jc w:val="both"/>
      </w:pPr>
      <w:r w:rsidRPr="003F1789">
        <w:rPr>
          <w:smallCaps/>
        </w:rPr>
        <w:t>Caesar</w:t>
      </w:r>
      <w:r>
        <w:t xml:space="preserve"> ersetzte jeden</w:t>
      </w:r>
      <w:r w:rsidR="00FA5D26">
        <w:t xml:space="preserve"> Buchstaben </w:t>
      </w:r>
      <w:r>
        <w:t>im Klartext mit</w:t>
      </w:r>
      <w:r w:rsidR="00FA5D26">
        <w:t xml:space="preserve"> eine</w:t>
      </w:r>
      <w:r>
        <w:t>m</w:t>
      </w:r>
      <w:r w:rsidR="00FA5D26">
        <w:t xml:space="preserve"> Buchstaben, der 3 Stellen </w:t>
      </w:r>
      <w:r>
        <w:t xml:space="preserve">zyklisch </w:t>
      </w:r>
      <w:r w:rsidR="009C6E03">
        <w:t>weiter hinten</w:t>
      </w:r>
      <w:r w:rsidR="00FA5D26">
        <w:t xml:space="preserve"> im Alphabet steht</w:t>
      </w:r>
      <w:r w:rsidR="009C6E03">
        <w:t>, also</w:t>
      </w:r>
      <w:r>
        <w:t xml:space="preserve"> mit dem Schlüssel A </w:t>
      </w:r>
      <w:r>
        <w:sym w:font="Wingdings" w:char="F0E0"/>
      </w:r>
      <w:r>
        <w:t xml:space="preserve"> D:</w:t>
      </w:r>
    </w:p>
    <w:p w:rsidR="009C6E03" w:rsidRPr="00701116" w:rsidRDefault="009C6E03" w:rsidP="004034A5">
      <w:pPr>
        <w:pStyle w:val="HTMLVorformatiert"/>
        <w:tabs>
          <w:tab w:val="clear" w:pos="916"/>
          <w:tab w:val="clear" w:pos="1832"/>
          <w:tab w:val="clear" w:pos="2748"/>
          <w:tab w:val="left" w:pos="2410"/>
        </w:tabs>
        <w:spacing w:before="120"/>
        <w:rPr>
          <w:sz w:val="28"/>
          <w:szCs w:val="22"/>
        </w:rPr>
      </w:pPr>
      <w:r w:rsidRPr="00701116">
        <w:rPr>
          <w:rFonts w:ascii="Arial" w:hAnsi="Arial" w:cs="Arial"/>
          <w:sz w:val="22"/>
          <w:szCs w:val="22"/>
        </w:rPr>
        <w:t>Geheimtextalphabet:</w:t>
      </w:r>
      <w:r w:rsidRPr="00701116">
        <w:rPr>
          <w:sz w:val="22"/>
          <w:szCs w:val="22"/>
        </w:rPr>
        <w:t xml:space="preserve"> </w:t>
      </w:r>
      <w:r w:rsidR="00701116">
        <w:rPr>
          <w:sz w:val="22"/>
          <w:szCs w:val="22"/>
        </w:rPr>
        <w:tab/>
      </w:r>
      <w:r w:rsidRPr="007E5265">
        <w:rPr>
          <w:b/>
          <w:spacing w:val="20"/>
          <w:sz w:val="32"/>
          <w:szCs w:val="22"/>
        </w:rPr>
        <w:t>D</w:t>
      </w:r>
      <w:r w:rsidRPr="004134F2">
        <w:rPr>
          <w:spacing w:val="20"/>
          <w:sz w:val="32"/>
          <w:szCs w:val="22"/>
        </w:rPr>
        <w:t>EFGHIJKLMNOPQRSTUVWXYZABC</w:t>
      </w:r>
    </w:p>
    <w:p w:rsidR="0096055C" w:rsidRDefault="00A21138" w:rsidP="004034A5">
      <w:pPr>
        <w:tabs>
          <w:tab w:val="left" w:pos="2410"/>
        </w:tabs>
        <w:jc w:val="both"/>
      </w:pPr>
      <w:r w:rsidRPr="00701116">
        <w:rPr>
          <w:rFonts w:cs="Arial"/>
          <w:szCs w:val="22"/>
        </w:rPr>
        <w:t>Klartextalphabet:</w:t>
      </w:r>
      <w:r w:rsidRPr="00701116">
        <w:rPr>
          <w:sz w:val="28"/>
          <w:szCs w:val="22"/>
        </w:rPr>
        <w:t xml:space="preserve"> </w:t>
      </w:r>
      <w:r w:rsidR="00701116">
        <w:rPr>
          <w:sz w:val="28"/>
          <w:szCs w:val="22"/>
        </w:rPr>
        <w:tab/>
      </w:r>
      <w:r w:rsidRPr="007E5265">
        <w:rPr>
          <w:rFonts w:ascii="Courier New" w:hAnsi="Courier New" w:cs="Courier New"/>
          <w:b/>
          <w:spacing w:val="20"/>
          <w:sz w:val="32"/>
          <w:szCs w:val="22"/>
        </w:rPr>
        <w:t>A</w:t>
      </w:r>
      <w:r w:rsidRPr="0096055C">
        <w:rPr>
          <w:rFonts w:ascii="Courier New" w:hAnsi="Courier New" w:cs="Courier New"/>
          <w:spacing w:val="20"/>
          <w:sz w:val="32"/>
          <w:szCs w:val="22"/>
        </w:rPr>
        <w:t>BCDEFGHIJKLMNOPQRSTUVWXYZ</w:t>
      </w:r>
    </w:p>
    <w:p w:rsidR="009C6E03" w:rsidRPr="009C6E03" w:rsidRDefault="009C6E03" w:rsidP="003F1789">
      <w:pPr>
        <w:numPr>
          <w:ilvl w:val="0"/>
          <w:numId w:val="5"/>
        </w:numPr>
      </w:pPr>
      <w:r w:rsidRPr="009C6E03">
        <w:t xml:space="preserve">Entschlüssle </w:t>
      </w:r>
      <w:r w:rsidR="008B16E0" w:rsidRPr="003F1789">
        <w:rPr>
          <w:smallCaps/>
        </w:rPr>
        <w:t>C</w:t>
      </w:r>
      <w:r w:rsidR="00797837" w:rsidRPr="003F1789">
        <w:rPr>
          <w:smallCaps/>
        </w:rPr>
        <w:t>ae</w:t>
      </w:r>
      <w:r w:rsidR="008B16E0" w:rsidRPr="003F1789">
        <w:rPr>
          <w:smallCaps/>
        </w:rPr>
        <w:t>sars</w:t>
      </w:r>
      <w:r w:rsidRPr="009C6E03">
        <w:t xml:space="preserve"> Ausspruch: </w:t>
      </w:r>
      <w:r w:rsidRPr="004134F2">
        <w:rPr>
          <w:rFonts w:ascii="Courier New" w:hAnsi="Courier New" w:cs="Courier New"/>
          <w:sz w:val="24"/>
        </w:rPr>
        <w:t>LFK NDP, VDK XQG VLHJWH</w:t>
      </w:r>
      <w:r w:rsidRPr="009C6E03">
        <w:t>.</w:t>
      </w:r>
    </w:p>
    <w:p w:rsidR="009C6E03" w:rsidRPr="009C6E03" w:rsidRDefault="009C6E03" w:rsidP="003F1789">
      <w:pPr>
        <w:numPr>
          <w:ilvl w:val="0"/>
          <w:numId w:val="5"/>
        </w:numPr>
      </w:pPr>
      <w:r w:rsidRPr="009C6E03">
        <w:t xml:space="preserve">Verschlüssle </w:t>
      </w:r>
      <w:r w:rsidR="003F1789">
        <w:t xml:space="preserve">mit Hilfe der Caesar-Scheibe und </w:t>
      </w:r>
      <w:r w:rsidR="007E5265">
        <w:t xml:space="preserve">mit </w:t>
      </w:r>
      <w:r w:rsidR="003F1789">
        <w:t xml:space="preserve">dem Schlüssel </w:t>
      </w:r>
      <w:r w:rsidR="003F1789" w:rsidRPr="003F1789">
        <w:rPr>
          <w:rFonts w:ascii="Courier New" w:hAnsi="Courier New" w:cs="Courier New"/>
          <w:sz w:val="24"/>
        </w:rPr>
        <w:t>T</w:t>
      </w:r>
      <w:r w:rsidR="003F1789">
        <w:t xml:space="preserve"> </w:t>
      </w:r>
      <w:r w:rsidR="00797837">
        <w:t>d</w:t>
      </w:r>
      <w:r w:rsidR="003F1789">
        <w:t>en</w:t>
      </w:r>
      <w:r w:rsidRPr="009C6E03">
        <w:t xml:space="preserve"> </w:t>
      </w:r>
      <w:r w:rsidR="00797837">
        <w:t xml:space="preserve">lateinischen </w:t>
      </w:r>
      <w:r w:rsidRPr="009C6E03">
        <w:t>C</w:t>
      </w:r>
      <w:r w:rsidR="00797837">
        <w:t>ae</w:t>
      </w:r>
      <w:r w:rsidRPr="009C6E03">
        <w:t>sar-</w:t>
      </w:r>
      <w:r w:rsidR="003F1789">
        <w:t>Spruch</w:t>
      </w:r>
      <w:r w:rsidRPr="009C6E03">
        <w:t xml:space="preserve">: </w:t>
      </w:r>
      <w:r w:rsidR="008B16E0">
        <w:t>„</w:t>
      </w:r>
      <w:proofErr w:type="spellStart"/>
      <w:r w:rsidR="00772D05">
        <w:t>Lacta</w:t>
      </w:r>
      <w:proofErr w:type="spellEnd"/>
      <w:r w:rsidR="00772D05">
        <w:t xml:space="preserve"> </w:t>
      </w:r>
      <w:proofErr w:type="spellStart"/>
      <w:r w:rsidR="00772D05">
        <w:t>alea</w:t>
      </w:r>
      <w:proofErr w:type="spellEnd"/>
      <w:r w:rsidR="00772D05">
        <w:t xml:space="preserve"> </w:t>
      </w:r>
      <w:proofErr w:type="spellStart"/>
      <w:r w:rsidR="00772D05">
        <w:t>est</w:t>
      </w:r>
      <w:proofErr w:type="spellEnd"/>
      <w:r w:rsidR="008B16E0">
        <w:t>“</w:t>
      </w:r>
      <w:r w:rsidR="00797837">
        <w:t>.</w:t>
      </w:r>
    </w:p>
    <w:p w:rsidR="00C611E9" w:rsidRPr="007E5265" w:rsidRDefault="000E1A7C" w:rsidP="007E5265">
      <w:pPr>
        <w:numPr>
          <w:ilvl w:val="0"/>
          <w:numId w:val="5"/>
        </w:numPr>
        <w:rPr>
          <w:rFonts w:cs="Arial"/>
        </w:rPr>
      </w:pPr>
      <w:r>
        <w:t xml:space="preserve">Versuche </w:t>
      </w:r>
      <w:r w:rsidR="007E5265">
        <w:t>die</w:t>
      </w:r>
      <w:r>
        <w:t xml:space="preserve"> Nachricht </w:t>
      </w:r>
      <w:r w:rsidR="007E5265" w:rsidRPr="007E5265">
        <w:rPr>
          <w:rFonts w:ascii="Courier New" w:hAnsi="Courier New" w:cs="Courier New"/>
          <w:sz w:val="24"/>
        </w:rPr>
        <w:t xml:space="preserve">SQUIQH MQH ISXBQK </w:t>
      </w:r>
      <w:r w:rsidR="007E5265">
        <w:t xml:space="preserve">ohne Kenntnis des Schlüssels </w:t>
      </w:r>
      <w:r>
        <w:t xml:space="preserve">zu </w:t>
      </w:r>
      <w:r w:rsidR="007E5265">
        <w:t>bestimmen.</w:t>
      </w:r>
    </w:p>
    <w:p w:rsidR="002E55BD" w:rsidRPr="00024E1D" w:rsidRDefault="002E55BD" w:rsidP="00024E1D">
      <w:pPr>
        <w:jc w:val="both"/>
        <w:rPr>
          <w:smallCaps/>
        </w:rPr>
      </w:pPr>
      <w:bookmarkStart w:id="0" w:name="_GoBack"/>
      <w:bookmarkEnd w:id="0"/>
    </w:p>
    <w:sectPr w:rsidR="002E55BD" w:rsidRPr="00024E1D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88" w:rsidRDefault="00A15088">
      <w:r>
        <w:separator/>
      </w:r>
    </w:p>
  </w:endnote>
  <w:endnote w:type="continuationSeparator" w:id="0">
    <w:p w:rsidR="00A15088" w:rsidRDefault="00A1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6E" w:rsidRPr="00E922B7" w:rsidRDefault="000B1F8F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7FEF23E" wp14:editId="2A9FF99C">
          <wp:simplePos x="0" y="0"/>
          <wp:positionH relativeFrom="column">
            <wp:posOffset>5215890</wp:posOffset>
          </wp:positionH>
          <wp:positionV relativeFrom="paragraph">
            <wp:posOffset>31115</wp:posOffset>
          </wp:positionV>
          <wp:extent cx="533400" cy="187325"/>
          <wp:effectExtent l="0" t="0" r="0" b="317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8x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18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CC BY-SA 3.0 DE T. Hempel</w:t>
    </w:r>
    <w:r w:rsidR="0026576E" w:rsidRPr="00E922B7">
      <w:rPr>
        <w:sz w:val="16"/>
        <w:szCs w:val="16"/>
      </w:rPr>
      <w:t xml:space="preserve"> </w:t>
    </w:r>
    <w:r w:rsidR="0026576E" w:rsidRPr="00E922B7">
      <w:rPr>
        <w:rFonts w:cs="Arial"/>
        <w:sz w:val="16"/>
        <w:szCs w:val="16"/>
      </w:rPr>
      <w:t>·</w:t>
    </w:r>
    <w:r w:rsidR="0026576E" w:rsidRPr="00E922B7">
      <w:rPr>
        <w:sz w:val="16"/>
        <w:szCs w:val="16"/>
      </w:rPr>
      <w:t xml:space="preserve"> Version vom </w:t>
    </w:r>
    <w:r w:rsidR="0026576E" w:rsidRPr="00E922B7">
      <w:rPr>
        <w:sz w:val="16"/>
        <w:szCs w:val="16"/>
      </w:rPr>
      <w:fldChar w:fldCharType="begin"/>
    </w:r>
    <w:r w:rsidR="0026576E" w:rsidRPr="00E922B7">
      <w:rPr>
        <w:sz w:val="16"/>
        <w:szCs w:val="16"/>
      </w:rPr>
      <w:instrText xml:space="preserve"> SAVEDATE  \@ "dd.MM.yyyy"  \* MERGEFORMAT </w:instrText>
    </w:r>
    <w:r w:rsidR="0026576E" w:rsidRPr="00E922B7">
      <w:rPr>
        <w:sz w:val="16"/>
        <w:szCs w:val="16"/>
      </w:rPr>
      <w:fldChar w:fldCharType="separate"/>
    </w:r>
    <w:r w:rsidR="00024E1D">
      <w:rPr>
        <w:noProof/>
        <w:sz w:val="16"/>
        <w:szCs w:val="16"/>
      </w:rPr>
      <w:t>05.11.2017</w:t>
    </w:r>
    <w:r w:rsidR="0026576E"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88" w:rsidRDefault="00A15088">
      <w:r>
        <w:separator/>
      </w:r>
    </w:p>
  </w:footnote>
  <w:footnote w:type="continuationSeparator" w:id="0">
    <w:p w:rsidR="00A15088" w:rsidRDefault="00A1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26576E" w:rsidRPr="00803299" w:rsidTr="00803299">
      <w:tc>
        <w:tcPr>
          <w:tcW w:w="1008" w:type="dxa"/>
        </w:tcPr>
        <w:p w:rsidR="0026576E" w:rsidRPr="00E922B7" w:rsidRDefault="005C2AAD" w:rsidP="00701116">
          <w:pPr>
            <w:pStyle w:val="Kopfzeile"/>
            <w:tabs>
              <w:tab w:val="clear" w:pos="4536"/>
              <w:tab w:val="clear" w:pos="9072"/>
            </w:tabs>
            <w:spacing w:line="240" w:lineRule="auto"/>
          </w:pPr>
          <w:r>
            <w:rPr>
              <w:noProof/>
            </w:rPr>
            <w:drawing>
              <wp:inline distT="0" distB="0" distL="0" distR="0" wp14:anchorId="66BA14A1" wp14:editId="0BB652B6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26576E" w:rsidRPr="00803299" w:rsidRDefault="0026576E" w:rsidP="00701116">
          <w:pPr>
            <w:pStyle w:val="Kopfzeile"/>
            <w:tabs>
              <w:tab w:val="clear" w:pos="4536"/>
              <w:tab w:val="clear" w:pos="9072"/>
            </w:tabs>
            <w:spacing w:line="240" w:lineRule="auto"/>
            <w:rPr>
              <w:b/>
              <w:sz w:val="32"/>
              <w:szCs w:val="32"/>
            </w:rPr>
          </w:pPr>
          <w:r w:rsidRPr="00803299">
            <w:rPr>
              <w:b/>
              <w:sz w:val="32"/>
              <w:szCs w:val="32"/>
            </w:rPr>
            <w:t>Arbeitsauftrag Informatik</w:t>
          </w:r>
        </w:p>
        <w:p w:rsidR="0026576E" w:rsidRPr="00803299" w:rsidRDefault="0026576E" w:rsidP="00701116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spacing w:line="240" w:lineRule="auto"/>
            <w:rPr>
              <w:b/>
              <w:sz w:val="24"/>
            </w:rPr>
          </w:pPr>
          <w:r w:rsidRPr="00803299">
            <w:rPr>
              <w:b/>
              <w:sz w:val="24"/>
            </w:rPr>
            <w:t xml:space="preserve">Name: </w:t>
          </w:r>
          <w:r w:rsidRPr="00803299">
            <w:rPr>
              <w:b/>
              <w:sz w:val="24"/>
            </w:rPr>
            <w:tab/>
            <w:t xml:space="preserve">Vorname: </w:t>
          </w:r>
          <w:r w:rsidRPr="00803299">
            <w:rPr>
              <w:b/>
              <w:sz w:val="24"/>
            </w:rPr>
            <w:tab/>
            <w:t>Klasse:</w:t>
          </w:r>
        </w:p>
      </w:tc>
    </w:tr>
  </w:tbl>
  <w:p w:rsidR="0026576E" w:rsidRDefault="002657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41E"/>
    <w:multiLevelType w:val="hybridMultilevel"/>
    <w:tmpl w:val="5860B7E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1747B"/>
    <w:multiLevelType w:val="hybridMultilevel"/>
    <w:tmpl w:val="2A789F36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D5A88"/>
    <w:multiLevelType w:val="hybridMultilevel"/>
    <w:tmpl w:val="344E011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A13B29"/>
    <w:multiLevelType w:val="hybridMultilevel"/>
    <w:tmpl w:val="5436F9A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7B2F60"/>
    <w:multiLevelType w:val="hybridMultilevel"/>
    <w:tmpl w:val="70C26594"/>
    <w:lvl w:ilvl="0" w:tplc="46C42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6AD447E"/>
    <w:multiLevelType w:val="hybridMultilevel"/>
    <w:tmpl w:val="98D823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79B7D77"/>
    <w:multiLevelType w:val="hybridMultilevel"/>
    <w:tmpl w:val="9990D10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DB55E8B"/>
    <w:multiLevelType w:val="hybridMultilevel"/>
    <w:tmpl w:val="033442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03"/>
    <w:rsid w:val="00024E1D"/>
    <w:rsid w:val="000B1F8F"/>
    <w:rsid w:val="000E1A7C"/>
    <w:rsid w:val="00130B85"/>
    <w:rsid w:val="001E359A"/>
    <w:rsid w:val="001F7356"/>
    <w:rsid w:val="0026576E"/>
    <w:rsid w:val="002C62FA"/>
    <w:rsid w:val="002E55BD"/>
    <w:rsid w:val="00331279"/>
    <w:rsid w:val="0037159F"/>
    <w:rsid w:val="003B205A"/>
    <w:rsid w:val="003F1514"/>
    <w:rsid w:val="003F1789"/>
    <w:rsid w:val="004034A5"/>
    <w:rsid w:val="004134F2"/>
    <w:rsid w:val="00427C41"/>
    <w:rsid w:val="004C56F2"/>
    <w:rsid w:val="005064FF"/>
    <w:rsid w:val="005A5C53"/>
    <w:rsid w:val="005C2AAD"/>
    <w:rsid w:val="006906CA"/>
    <w:rsid w:val="006E0E69"/>
    <w:rsid w:val="00701116"/>
    <w:rsid w:val="00753B6A"/>
    <w:rsid w:val="00772D05"/>
    <w:rsid w:val="00797837"/>
    <w:rsid w:val="007E5265"/>
    <w:rsid w:val="00803299"/>
    <w:rsid w:val="008A4A18"/>
    <w:rsid w:val="008B16E0"/>
    <w:rsid w:val="00947B98"/>
    <w:rsid w:val="00947F9F"/>
    <w:rsid w:val="00950E43"/>
    <w:rsid w:val="0096055C"/>
    <w:rsid w:val="009C6E03"/>
    <w:rsid w:val="00A15088"/>
    <w:rsid w:val="00A21138"/>
    <w:rsid w:val="00A8598D"/>
    <w:rsid w:val="00AE6E3D"/>
    <w:rsid w:val="00BF2A13"/>
    <w:rsid w:val="00C611E9"/>
    <w:rsid w:val="00CB2493"/>
    <w:rsid w:val="00CF2A05"/>
    <w:rsid w:val="00D34DF3"/>
    <w:rsid w:val="00DD67A4"/>
    <w:rsid w:val="00E922B7"/>
    <w:rsid w:val="00F038A8"/>
    <w:rsid w:val="00F21C66"/>
    <w:rsid w:val="00F26F5D"/>
    <w:rsid w:val="00F52780"/>
    <w:rsid w:val="00FA5D26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5D26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D26"/>
    <w:rPr>
      <w:color w:val="0000FF"/>
      <w:u w:val="single"/>
    </w:rPr>
  </w:style>
  <w:style w:type="paragraph" w:styleId="HTMLVorformatiert">
    <w:name w:val="HTML Preformatted"/>
    <w:basedOn w:val="Standard"/>
    <w:rsid w:val="009C6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9C6E03"/>
    <w:rPr>
      <w:sz w:val="20"/>
      <w:szCs w:val="20"/>
    </w:rPr>
  </w:style>
  <w:style w:type="character" w:styleId="Funotenzeichen">
    <w:name w:val="footnote reference"/>
    <w:semiHidden/>
    <w:rsid w:val="009C6E03"/>
    <w:rPr>
      <w:vertAlign w:val="superscript"/>
    </w:rPr>
  </w:style>
  <w:style w:type="character" w:styleId="BesuchterHyperlink">
    <w:name w:val="FollowedHyperlink"/>
    <w:rsid w:val="00A21138"/>
    <w:rPr>
      <w:color w:val="800080"/>
      <w:u w:val="single"/>
    </w:rPr>
  </w:style>
  <w:style w:type="character" w:customStyle="1" w:styleId="berschrift2Zchn">
    <w:name w:val="Überschrift 2 Zchn"/>
    <w:link w:val="berschrift2"/>
    <w:rsid w:val="00947F9F"/>
    <w:rPr>
      <w:rFonts w:ascii="Arial" w:hAnsi="Arial" w:cs="Arial"/>
      <w:b/>
      <w:bCs/>
      <w:iCs/>
      <w:sz w:val="28"/>
      <w:szCs w:val="28"/>
    </w:rPr>
  </w:style>
  <w:style w:type="paragraph" w:styleId="Sprechblasentext">
    <w:name w:val="Balloon Text"/>
    <w:basedOn w:val="Standard"/>
    <w:link w:val="SprechblasentextZchn"/>
    <w:rsid w:val="005C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C2AA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1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5D26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D26"/>
    <w:rPr>
      <w:color w:val="0000FF"/>
      <w:u w:val="single"/>
    </w:rPr>
  </w:style>
  <w:style w:type="paragraph" w:styleId="HTMLVorformatiert">
    <w:name w:val="HTML Preformatted"/>
    <w:basedOn w:val="Standard"/>
    <w:rsid w:val="009C6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9C6E03"/>
    <w:rPr>
      <w:sz w:val="20"/>
      <w:szCs w:val="20"/>
    </w:rPr>
  </w:style>
  <w:style w:type="character" w:styleId="Funotenzeichen">
    <w:name w:val="footnote reference"/>
    <w:semiHidden/>
    <w:rsid w:val="009C6E03"/>
    <w:rPr>
      <w:vertAlign w:val="superscript"/>
    </w:rPr>
  </w:style>
  <w:style w:type="character" w:styleId="BesuchterHyperlink">
    <w:name w:val="FollowedHyperlink"/>
    <w:rsid w:val="00A21138"/>
    <w:rPr>
      <w:color w:val="800080"/>
      <w:u w:val="single"/>
    </w:rPr>
  </w:style>
  <w:style w:type="character" w:customStyle="1" w:styleId="berschrift2Zchn">
    <w:name w:val="Überschrift 2 Zchn"/>
    <w:link w:val="berschrift2"/>
    <w:rsid w:val="00947F9F"/>
    <w:rPr>
      <w:rFonts w:ascii="Arial" w:hAnsi="Arial" w:cs="Arial"/>
      <w:b/>
      <w:bCs/>
      <w:iCs/>
      <w:sz w:val="28"/>
      <w:szCs w:val="28"/>
    </w:rPr>
  </w:style>
  <w:style w:type="paragraph" w:styleId="Sprechblasentext">
    <w:name w:val="Balloon Text"/>
    <w:basedOn w:val="Standard"/>
    <w:link w:val="SprechblasentextZchn"/>
    <w:rsid w:val="005C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C2AA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1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Hempel\Anwendungsdaten\Microsoft\Vorlagen\Arbeitsauftrag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Arbeitsauftrag Informatik.dot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1064</CharactersWithSpaces>
  <SharedDoc>false</SharedDoc>
  <HLinks>
    <vt:vector size="18" baseType="variant">
      <vt:variant>
        <vt:i4>4456521</vt:i4>
      </vt:variant>
      <vt:variant>
        <vt:i4>6</vt:i4>
      </vt:variant>
      <vt:variant>
        <vt:i4>0</vt:i4>
      </vt:variant>
      <vt:variant>
        <vt:i4>5</vt:i4>
      </vt:variant>
      <vt:variant>
        <vt:lpwstr>http://www.comedix.de/grafik/figuren/caesar2.gif</vt:lpwstr>
      </vt:variant>
      <vt:variant>
        <vt:lpwstr/>
      </vt:variant>
      <vt:variant>
        <vt:i4>7340066</vt:i4>
      </vt:variant>
      <vt:variant>
        <vt:i4>3</vt:i4>
      </vt:variant>
      <vt:variant>
        <vt:i4>0</vt:i4>
      </vt:variant>
      <vt:variant>
        <vt:i4>5</vt:i4>
      </vt:variant>
      <vt:variant>
        <vt:lpwstr>http://de.wikipedia.org/wiki/Caesarchiffre</vt:lpwstr>
      </vt:variant>
      <vt:variant>
        <vt:lpwstr/>
      </vt:variant>
      <vt:variant>
        <vt:i4>3080317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http://de.wikipedia.org/wiki/Gaius_Julius_Caesar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Hempel</dc:creator>
  <cp:keywords/>
  <dc:description/>
  <cp:lastModifiedBy>Tino Hempel</cp:lastModifiedBy>
  <cp:revision>8</cp:revision>
  <cp:lastPrinted>2007-03-26T06:37:00Z</cp:lastPrinted>
  <dcterms:created xsi:type="dcterms:W3CDTF">2013-02-26T18:13:00Z</dcterms:created>
  <dcterms:modified xsi:type="dcterms:W3CDTF">2017-11-05T10:06:00Z</dcterms:modified>
</cp:coreProperties>
</file>