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E3" w:rsidRDefault="00797837" w:rsidP="002D0D11">
      <w:pPr>
        <w:pStyle w:val="berschrift1"/>
        <w:spacing w:before="0"/>
      </w:pPr>
      <w:r>
        <w:t xml:space="preserve">Die </w:t>
      </w:r>
      <w:r w:rsidR="0081303F">
        <w:t xml:space="preserve">Verschlüsselungsverfahren </w:t>
      </w:r>
      <w:proofErr w:type="spellStart"/>
      <w:r w:rsidR="0081303F" w:rsidRPr="00DD010D">
        <w:rPr>
          <w:smallCaps/>
        </w:rPr>
        <w:t>Playfair</w:t>
      </w:r>
      <w:proofErr w:type="spellEnd"/>
    </w:p>
    <w:tbl>
      <w:tblPr>
        <w:tblpPr w:leftFromText="141" w:rightFromText="141" w:vertAnchor="text" w:horzAnchor="margin" w:tblpXSpec="right" w:tblpY="5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</w:tblGrid>
      <w:tr w:rsidR="00DD010D" w:rsidRPr="006E6BFC" w:rsidTr="008354F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A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E</w:t>
            </w:r>
          </w:p>
        </w:tc>
      </w:tr>
      <w:tr w:rsidR="00DD010D" w:rsidRPr="006E6BFC" w:rsidTr="008354F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F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G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H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I/J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K</w:t>
            </w:r>
          </w:p>
        </w:tc>
      </w:tr>
      <w:tr w:rsidR="00DD010D" w:rsidRPr="006E6BFC" w:rsidTr="008354F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L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M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N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O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P</w:t>
            </w:r>
          </w:p>
        </w:tc>
      </w:tr>
      <w:tr w:rsidR="00DD010D" w:rsidRPr="006E6BFC" w:rsidTr="008354F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Q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R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S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T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U</w:t>
            </w:r>
          </w:p>
        </w:tc>
      </w:tr>
      <w:tr w:rsidR="00DD010D" w:rsidRPr="006E6BFC" w:rsidTr="008354FA">
        <w:trPr>
          <w:trHeight w:val="397"/>
        </w:trPr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V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W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X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Y</w:t>
            </w:r>
          </w:p>
        </w:tc>
        <w:tc>
          <w:tcPr>
            <w:tcW w:w="397" w:type="dxa"/>
            <w:shd w:val="clear" w:color="auto" w:fill="auto"/>
            <w:vAlign w:val="center"/>
          </w:tcPr>
          <w:p w:rsidR="00685383" w:rsidRPr="006E6BFC" w:rsidRDefault="00685383" w:rsidP="008354FA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6E6BFC">
              <w:rPr>
                <w:rFonts w:ascii="Courier New" w:hAnsi="Courier New" w:cs="Courier New"/>
                <w:sz w:val="20"/>
              </w:rPr>
              <w:t>Z</w:t>
            </w:r>
          </w:p>
        </w:tc>
      </w:tr>
    </w:tbl>
    <w:p w:rsidR="00185BAA" w:rsidRDefault="00185BAA" w:rsidP="008354FA">
      <w:pPr>
        <w:jc w:val="both"/>
      </w:pPr>
      <w:r>
        <w:t xml:space="preserve">Fast 2000 Jahr nach </w:t>
      </w:r>
      <w:proofErr w:type="spellStart"/>
      <w:r w:rsidRPr="00DD010D">
        <w:rPr>
          <w:smallCaps/>
        </w:rPr>
        <w:t>Polybios</w:t>
      </w:r>
      <w:proofErr w:type="spellEnd"/>
      <w:r>
        <w:t xml:space="preserve"> entwickelt der </w:t>
      </w:r>
      <w:r w:rsidR="00DD010D">
        <w:t xml:space="preserve">englische </w:t>
      </w:r>
      <w:r>
        <w:t xml:space="preserve">Physiker </w:t>
      </w:r>
      <w:r w:rsidRPr="00DD010D">
        <w:rPr>
          <w:smallCaps/>
        </w:rPr>
        <w:t>Charles Wheatstone</w:t>
      </w:r>
      <w:r>
        <w:t xml:space="preserve"> das nach seinem Bekannten</w:t>
      </w:r>
      <w:r w:rsidR="00D92E32">
        <w:t>,</w:t>
      </w:r>
      <w:r w:rsidR="00DD010D">
        <w:t xml:space="preserve"> </w:t>
      </w:r>
      <w:r w:rsidR="00DD010D" w:rsidRPr="00DD010D">
        <w:rPr>
          <w:smallCaps/>
        </w:rPr>
        <w:t xml:space="preserve">Baron </w:t>
      </w:r>
      <w:proofErr w:type="spellStart"/>
      <w:r w:rsidR="00DD010D" w:rsidRPr="00DD010D">
        <w:rPr>
          <w:smallCaps/>
        </w:rPr>
        <w:t>Playfair</w:t>
      </w:r>
      <w:proofErr w:type="spellEnd"/>
      <w:r w:rsidR="00DD010D" w:rsidRPr="00DD010D">
        <w:rPr>
          <w:smallCaps/>
        </w:rPr>
        <w:t xml:space="preserve"> von St. Andrews</w:t>
      </w:r>
      <w:r w:rsidR="00D92E32">
        <w:rPr>
          <w:smallCaps/>
        </w:rPr>
        <w:t>,</w:t>
      </w:r>
      <w:r>
        <w:t xml:space="preserve"> benannte </w:t>
      </w:r>
      <w:proofErr w:type="spellStart"/>
      <w:r w:rsidRPr="00DD010D">
        <w:rPr>
          <w:smallCaps/>
        </w:rPr>
        <w:t>Playfair</w:t>
      </w:r>
      <w:proofErr w:type="spellEnd"/>
      <w:r>
        <w:t xml:space="preserve">-Verfahren. </w:t>
      </w:r>
      <w:r w:rsidRPr="00DD010D">
        <w:rPr>
          <w:smallCaps/>
        </w:rPr>
        <w:t>Wheatstone</w:t>
      </w:r>
      <w:r>
        <w:t xml:space="preserve"> ordnet die Buchstaben in einem Quadrat, ggf. mit Schlüsselwort an. Der Klartext wird in Zweierbuchstabenpaar</w:t>
      </w:r>
      <w:r w:rsidR="00D92E32">
        <w:t>e</w:t>
      </w:r>
      <w:r>
        <w:t xml:space="preserve"> zerlegt</w:t>
      </w:r>
      <w:r w:rsidR="003C1DB6">
        <w:t xml:space="preserve">. Dabei müssen </w:t>
      </w:r>
      <w:r w:rsidR="00D92E32">
        <w:t>P</w:t>
      </w:r>
      <w:r w:rsidR="003C1DB6">
        <w:t xml:space="preserve">aare mit gleichen Buchstaben oder </w:t>
      </w:r>
      <w:r w:rsidR="00D92E32">
        <w:t>übrig gebliebene</w:t>
      </w:r>
      <w:r w:rsidR="003C1DB6">
        <w:t xml:space="preserve"> Buchstaben mit Füllzeichen verändert werden. Anschließend kann die paarweise Verschlüsselung beginnen.</w:t>
      </w:r>
    </w:p>
    <w:p w:rsidR="00685383" w:rsidRPr="00685383" w:rsidRDefault="003C1DB6" w:rsidP="00DD010D">
      <w:pPr>
        <w:jc w:val="both"/>
        <w:rPr>
          <w:b/>
        </w:rPr>
      </w:pPr>
      <w:r w:rsidRPr="00685383">
        <w:rPr>
          <w:b/>
        </w:rPr>
        <w:t xml:space="preserve">Beispiel: </w:t>
      </w:r>
    </w:p>
    <w:p w:rsidR="003C1DB6" w:rsidRDefault="003C1DB6" w:rsidP="009D20EF">
      <w:pPr>
        <w:tabs>
          <w:tab w:val="right" w:pos="4820"/>
          <w:tab w:val="left" w:pos="4962"/>
        </w:tabs>
        <w:ind w:left="284"/>
        <w:jc w:val="both"/>
      </w:pPr>
      <w:r>
        <w:t>Klartext</w:t>
      </w:r>
      <w:r w:rsidR="00685383">
        <w:t>:</w:t>
      </w:r>
      <w:r>
        <w:t xml:space="preserve"> </w:t>
      </w:r>
      <w:r w:rsidR="00DD010D">
        <w:tab/>
      </w:r>
      <w:r w:rsidRPr="00685383">
        <w:rPr>
          <w:rFonts w:ascii="Courier New" w:hAnsi="Courier New" w:cs="Courier New"/>
        </w:rPr>
        <w:t xml:space="preserve">TREFFPUNKT GASSE </w:t>
      </w:r>
      <w:r w:rsidRPr="00685383">
        <w:rPr>
          <w:rFonts w:ascii="Courier New" w:hAnsi="Courier New" w:cs="Courier New"/>
        </w:rPr>
        <w:sym w:font="Wingdings" w:char="F0E0"/>
      </w:r>
      <w:r w:rsidR="00685383">
        <w:rPr>
          <w:rFonts w:ascii="Courier New" w:hAnsi="Courier New" w:cs="Courier New"/>
        </w:rPr>
        <w:tab/>
      </w:r>
      <w:r w:rsidRPr="00685383">
        <w:rPr>
          <w:rFonts w:ascii="Courier New" w:hAnsi="Courier New" w:cs="Courier New"/>
        </w:rPr>
        <w:t>TR EF FP UN KT GA S</w:t>
      </w:r>
      <w:r w:rsidR="00685383" w:rsidRPr="00685383">
        <w:rPr>
          <w:rFonts w:ascii="Courier New" w:hAnsi="Courier New" w:cs="Courier New"/>
        </w:rPr>
        <w:t xml:space="preserve">X </w:t>
      </w:r>
      <w:r w:rsidRPr="00685383">
        <w:rPr>
          <w:rFonts w:ascii="Courier New" w:hAnsi="Courier New" w:cs="Courier New"/>
        </w:rPr>
        <w:t>SE</w:t>
      </w:r>
    </w:p>
    <w:p w:rsidR="003C1DB6" w:rsidRDefault="003C1DB6" w:rsidP="009D20EF">
      <w:pPr>
        <w:tabs>
          <w:tab w:val="left" w:pos="4962"/>
        </w:tabs>
        <w:ind w:left="284"/>
        <w:jc w:val="both"/>
      </w:pPr>
      <w:r>
        <w:t xml:space="preserve">Geheimtext: </w:t>
      </w:r>
      <w:r w:rsidR="00685383">
        <w:tab/>
      </w:r>
      <w:r w:rsidRPr="00685383">
        <w:rPr>
          <w:rFonts w:ascii="Courier New" w:hAnsi="Courier New" w:cs="Courier New"/>
        </w:rPr>
        <w:t xml:space="preserve">US AK KL SP IU </w:t>
      </w:r>
      <w:r w:rsidR="00685383" w:rsidRPr="00685383">
        <w:rPr>
          <w:rFonts w:ascii="Courier New" w:hAnsi="Courier New" w:cs="Courier New"/>
        </w:rPr>
        <w:t>FB</w:t>
      </w:r>
      <w:r w:rsidRPr="00685383">
        <w:rPr>
          <w:rFonts w:ascii="Courier New" w:hAnsi="Courier New" w:cs="Courier New"/>
        </w:rPr>
        <w:t xml:space="preserve"> </w:t>
      </w:r>
      <w:r w:rsidR="00685383" w:rsidRPr="00685383">
        <w:rPr>
          <w:rFonts w:ascii="Courier New" w:hAnsi="Courier New" w:cs="Courier New"/>
        </w:rPr>
        <w:t>XC UC</w:t>
      </w:r>
    </w:p>
    <w:p w:rsidR="00685383" w:rsidRDefault="00685383" w:rsidP="00DD010D">
      <w:pPr>
        <w:numPr>
          <w:ilvl w:val="0"/>
          <w:numId w:val="10"/>
        </w:numPr>
        <w:jc w:val="both"/>
      </w:pPr>
      <w:r>
        <w:t xml:space="preserve">Ermittle die Verschlüsselungsregeln für </w:t>
      </w:r>
      <w:proofErr w:type="spellStart"/>
      <w:r w:rsidRPr="00070C28">
        <w:rPr>
          <w:smallCaps/>
        </w:rPr>
        <w:t>Playfair</w:t>
      </w:r>
      <w:proofErr w:type="spellEnd"/>
      <w:r>
        <w:t>. Unterteile in die Fälle A) beide Buchstaben stehen in der gleichen Zeile, B) beide Buchstaben stehen in der gleichen Spalte, C) die Buchstaben stehen in unterschiedlichen Zeilen und Spalten.</w:t>
      </w:r>
    </w:p>
    <w:p w:rsidR="00685383" w:rsidRDefault="00685383" w:rsidP="00DD010D">
      <w:pPr>
        <w:numPr>
          <w:ilvl w:val="0"/>
          <w:numId w:val="10"/>
        </w:numPr>
        <w:jc w:val="both"/>
      </w:pPr>
      <w:r>
        <w:t xml:space="preserve">Entschlüssle den Geheimtext </w:t>
      </w:r>
      <w:r w:rsidRPr="00685383">
        <w:rPr>
          <w:rFonts w:ascii="Courier New" w:hAnsi="Courier New" w:cs="Courier New"/>
        </w:rPr>
        <w:t>PB UG YM SU CA PS UY CP</w:t>
      </w:r>
      <w:r>
        <w:t xml:space="preserve"> und erläutere die Bedeutung des Klartextes.</w:t>
      </w:r>
    </w:p>
    <w:p w:rsidR="009C6E03" w:rsidRPr="00F21C66" w:rsidRDefault="001C65A6" w:rsidP="002D0D11">
      <w:pPr>
        <w:pStyle w:val="berschrift2"/>
      </w:pPr>
      <w:bookmarkStart w:id="0" w:name="_GoBack"/>
      <w:bookmarkEnd w:id="0"/>
      <w:r>
        <w:t xml:space="preserve"> </w:t>
      </w:r>
    </w:p>
    <w:sectPr w:rsidR="009C6E03" w:rsidRPr="00F21C66" w:rsidSect="009D20EF">
      <w:headerReference w:type="default" r:id="rId8"/>
      <w:footerReference w:type="default" r:id="rId9"/>
      <w:pgSz w:w="11906" w:h="16838"/>
      <w:pgMar w:top="1608" w:right="1134" w:bottom="1134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37C" w:rsidRDefault="008B637C">
      <w:r>
        <w:separator/>
      </w:r>
    </w:p>
  </w:endnote>
  <w:endnote w:type="continuationSeparator" w:id="0">
    <w:p w:rsidR="008B637C" w:rsidRDefault="008B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6E" w:rsidRPr="00E922B7" w:rsidRDefault="00C836F2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C836F2">
      <w:rPr>
        <w:rFonts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82263E8" wp14:editId="2A5F7B1F">
          <wp:simplePos x="0" y="0"/>
          <wp:positionH relativeFrom="column">
            <wp:posOffset>5234940</wp:posOffset>
          </wp:positionH>
          <wp:positionV relativeFrom="paragraph">
            <wp:posOffset>21590</wp:posOffset>
          </wp:positionV>
          <wp:extent cx="552450" cy="194310"/>
          <wp:effectExtent l="0" t="0" r="0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8x3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194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36F2">
      <w:rPr>
        <w:rFonts w:cs="Arial"/>
        <w:sz w:val="16"/>
        <w:szCs w:val="16"/>
      </w:rPr>
      <w:t>CC BY-SA 3.0 DE T. Hempel</w:t>
    </w:r>
    <w:r w:rsidR="0026576E" w:rsidRPr="00C836F2">
      <w:rPr>
        <w:rFonts w:cs="Arial"/>
        <w:sz w:val="16"/>
        <w:szCs w:val="16"/>
      </w:rPr>
      <w:t xml:space="preserve"> · Version vom</w:t>
    </w:r>
    <w:r w:rsidR="0026576E" w:rsidRPr="00E922B7">
      <w:rPr>
        <w:sz w:val="16"/>
        <w:szCs w:val="16"/>
      </w:rPr>
      <w:t xml:space="preserve"> </w:t>
    </w:r>
    <w:r w:rsidR="0026576E" w:rsidRPr="00E922B7">
      <w:rPr>
        <w:sz w:val="16"/>
        <w:szCs w:val="16"/>
      </w:rPr>
      <w:fldChar w:fldCharType="begin"/>
    </w:r>
    <w:r w:rsidR="0026576E" w:rsidRPr="00E922B7">
      <w:rPr>
        <w:sz w:val="16"/>
        <w:szCs w:val="16"/>
      </w:rPr>
      <w:instrText xml:space="preserve"> SAVEDATE  \@ "dd.MM.yyyy"  \* MERGEFORMAT </w:instrText>
    </w:r>
    <w:r w:rsidR="0026576E" w:rsidRPr="00E922B7">
      <w:rPr>
        <w:sz w:val="16"/>
        <w:szCs w:val="16"/>
      </w:rPr>
      <w:fldChar w:fldCharType="separate"/>
    </w:r>
    <w:r w:rsidR="002D0D11">
      <w:rPr>
        <w:noProof/>
        <w:sz w:val="16"/>
        <w:szCs w:val="16"/>
      </w:rPr>
      <w:t>21.09.2017</w:t>
    </w:r>
    <w:r w:rsidR="0026576E"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37C" w:rsidRDefault="008B637C">
      <w:r>
        <w:separator/>
      </w:r>
    </w:p>
  </w:footnote>
  <w:footnote w:type="continuationSeparator" w:id="0">
    <w:p w:rsidR="008B637C" w:rsidRDefault="008B6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26576E" w:rsidRPr="00803299" w:rsidTr="00803299">
      <w:tc>
        <w:tcPr>
          <w:tcW w:w="1008" w:type="dxa"/>
        </w:tcPr>
        <w:p w:rsidR="0026576E" w:rsidRPr="00E922B7" w:rsidRDefault="00E75BE1" w:rsidP="00803299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45DF765A" wp14:editId="28CC422C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26576E" w:rsidRPr="00803299" w:rsidRDefault="0026576E" w:rsidP="0012475F">
          <w:pPr>
            <w:pStyle w:val="Kopfzeile"/>
            <w:tabs>
              <w:tab w:val="clear" w:pos="4536"/>
              <w:tab w:val="clear" w:pos="9072"/>
            </w:tabs>
            <w:spacing w:line="240" w:lineRule="auto"/>
            <w:rPr>
              <w:b/>
              <w:sz w:val="32"/>
              <w:szCs w:val="32"/>
            </w:rPr>
          </w:pPr>
          <w:r w:rsidRPr="00803299">
            <w:rPr>
              <w:b/>
              <w:sz w:val="32"/>
              <w:szCs w:val="32"/>
            </w:rPr>
            <w:t>Arbeitsauftrag Informatik</w:t>
          </w:r>
        </w:p>
        <w:p w:rsidR="0026576E" w:rsidRPr="00803299" w:rsidRDefault="0026576E" w:rsidP="008354FA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spacing w:line="240" w:lineRule="auto"/>
            <w:rPr>
              <w:b/>
              <w:sz w:val="24"/>
            </w:rPr>
          </w:pPr>
          <w:r w:rsidRPr="00803299">
            <w:rPr>
              <w:b/>
              <w:sz w:val="24"/>
            </w:rPr>
            <w:t xml:space="preserve">Name: </w:t>
          </w:r>
          <w:r w:rsidRPr="00803299">
            <w:rPr>
              <w:b/>
              <w:sz w:val="24"/>
            </w:rPr>
            <w:tab/>
            <w:t xml:space="preserve">Vorname: </w:t>
          </w:r>
          <w:r w:rsidRPr="00803299">
            <w:rPr>
              <w:b/>
              <w:sz w:val="24"/>
            </w:rPr>
            <w:tab/>
            <w:t>Klasse:</w:t>
          </w:r>
        </w:p>
      </w:tc>
    </w:tr>
  </w:tbl>
  <w:p w:rsidR="0026576E" w:rsidRPr="009D20EF" w:rsidRDefault="0026576E">
    <w:pPr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2904"/>
    <w:multiLevelType w:val="hybridMultilevel"/>
    <w:tmpl w:val="768E9F5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83713"/>
    <w:multiLevelType w:val="hybridMultilevel"/>
    <w:tmpl w:val="BBEA72C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634B1"/>
    <w:multiLevelType w:val="hybridMultilevel"/>
    <w:tmpl w:val="33E2DA3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F1E27"/>
    <w:multiLevelType w:val="hybridMultilevel"/>
    <w:tmpl w:val="64044E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B3534"/>
    <w:multiLevelType w:val="hybridMultilevel"/>
    <w:tmpl w:val="95A210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2155D"/>
    <w:multiLevelType w:val="hybridMultilevel"/>
    <w:tmpl w:val="B31A8BB6"/>
    <w:lvl w:ilvl="0" w:tplc="2AA098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B2F60"/>
    <w:multiLevelType w:val="hybridMultilevel"/>
    <w:tmpl w:val="70C26594"/>
    <w:lvl w:ilvl="0" w:tplc="46C42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FD5409A"/>
    <w:multiLevelType w:val="hybridMultilevel"/>
    <w:tmpl w:val="330A75A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D447E"/>
    <w:multiLevelType w:val="hybridMultilevel"/>
    <w:tmpl w:val="98D823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79B7D77"/>
    <w:multiLevelType w:val="hybridMultilevel"/>
    <w:tmpl w:val="9990D10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95D622A"/>
    <w:multiLevelType w:val="hybridMultilevel"/>
    <w:tmpl w:val="4206531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30CE5"/>
    <w:multiLevelType w:val="hybridMultilevel"/>
    <w:tmpl w:val="A7C26540"/>
    <w:lvl w:ilvl="0" w:tplc="CC427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B55E8B"/>
    <w:multiLevelType w:val="hybridMultilevel"/>
    <w:tmpl w:val="033442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11"/>
  </w:num>
  <w:num w:numId="8">
    <w:abstractNumId w:val="1"/>
  </w:num>
  <w:num w:numId="9">
    <w:abstractNumId w:val="2"/>
  </w:num>
  <w:num w:numId="10">
    <w:abstractNumId w:val="5"/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03"/>
    <w:rsid w:val="00020FA7"/>
    <w:rsid w:val="00070C28"/>
    <w:rsid w:val="000E1A7C"/>
    <w:rsid w:val="0012475F"/>
    <w:rsid w:val="00130B85"/>
    <w:rsid w:val="00133436"/>
    <w:rsid w:val="00160F76"/>
    <w:rsid w:val="00185BAA"/>
    <w:rsid w:val="001C65A6"/>
    <w:rsid w:val="001E359A"/>
    <w:rsid w:val="001F7356"/>
    <w:rsid w:val="0026576E"/>
    <w:rsid w:val="002959E0"/>
    <w:rsid w:val="002C0221"/>
    <w:rsid w:val="002C62FA"/>
    <w:rsid w:val="002D0D11"/>
    <w:rsid w:val="00331279"/>
    <w:rsid w:val="00363CA5"/>
    <w:rsid w:val="0037159F"/>
    <w:rsid w:val="003B205A"/>
    <w:rsid w:val="003C1DB6"/>
    <w:rsid w:val="003F1514"/>
    <w:rsid w:val="00450255"/>
    <w:rsid w:val="004C56F2"/>
    <w:rsid w:val="004D15A8"/>
    <w:rsid w:val="004D607F"/>
    <w:rsid w:val="005064FF"/>
    <w:rsid w:val="005527E3"/>
    <w:rsid w:val="00663714"/>
    <w:rsid w:val="006650A3"/>
    <w:rsid w:val="00685383"/>
    <w:rsid w:val="006906CA"/>
    <w:rsid w:val="006B24A2"/>
    <w:rsid w:val="006B7821"/>
    <w:rsid w:val="006C6F60"/>
    <w:rsid w:val="006E0E69"/>
    <w:rsid w:val="006E6BFC"/>
    <w:rsid w:val="00753B6A"/>
    <w:rsid w:val="00772D05"/>
    <w:rsid w:val="00797837"/>
    <w:rsid w:val="00803299"/>
    <w:rsid w:val="0081303F"/>
    <w:rsid w:val="008354FA"/>
    <w:rsid w:val="00850CAD"/>
    <w:rsid w:val="00870829"/>
    <w:rsid w:val="008A4A18"/>
    <w:rsid w:val="008B0F77"/>
    <w:rsid w:val="008B16E0"/>
    <w:rsid w:val="008B637C"/>
    <w:rsid w:val="008D2EC8"/>
    <w:rsid w:val="0093255D"/>
    <w:rsid w:val="00947B98"/>
    <w:rsid w:val="00947F9F"/>
    <w:rsid w:val="00950E43"/>
    <w:rsid w:val="009878A9"/>
    <w:rsid w:val="009C6E03"/>
    <w:rsid w:val="009D20EF"/>
    <w:rsid w:val="00A21138"/>
    <w:rsid w:val="00A8598D"/>
    <w:rsid w:val="00B95F7C"/>
    <w:rsid w:val="00BB3A37"/>
    <w:rsid w:val="00BF2A13"/>
    <w:rsid w:val="00C836F2"/>
    <w:rsid w:val="00CF2A05"/>
    <w:rsid w:val="00D92E32"/>
    <w:rsid w:val="00DD010D"/>
    <w:rsid w:val="00E75BE1"/>
    <w:rsid w:val="00E922B7"/>
    <w:rsid w:val="00F038A8"/>
    <w:rsid w:val="00F21C66"/>
    <w:rsid w:val="00F26F5D"/>
    <w:rsid w:val="00F52780"/>
    <w:rsid w:val="00FA5D26"/>
    <w:rsid w:val="00FB44C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A5D26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8354FA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D20EF"/>
    <w:pPr>
      <w:keepNext/>
      <w:spacing w:before="1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D26"/>
    <w:rPr>
      <w:color w:val="0000FF"/>
      <w:u w:val="single"/>
    </w:rPr>
  </w:style>
  <w:style w:type="paragraph" w:styleId="HTMLVorformatiert">
    <w:name w:val="HTML Preformatted"/>
    <w:basedOn w:val="Standard"/>
    <w:rsid w:val="009C6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semiHidden/>
    <w:rsid w:val="009C6E03"/>
    <w:rPr>
      <w:sz w:val="20"/>
      <w:szCs w:val="20"/>
    </w:rPr>
  </w:style>
  <w:style w:type="character" w:styleId="Funotenzeichen">
    <w:name w:val="footnote reference"/>
    <w:semiHidden/>
    <w:rsid w:val="009C6E03"/>
    <w:rPr>
      <w:vertAlign w:val="superscript"/>
    </w:rPr>
  </w:style>
  <w:style w:type="character" w:styleId="BesuchterHyperlink">
    <w:name w:val="FollowedHyperlink"/>
    <w:rsid w:val="00A21138"/>
    <w:rPr>
      <w:color w:val="800080"/>
      <w:u w:val="single"/>
    </w:rPr>
  </w:style>
  <w:style w:type="character" w:customStyle="1" w:styleId="berschrift2Zchn">
    <w:name w:val="Überschrift 2 Zchn"/>
    <w:link w:val="berschrift2"/>
    <w:rsid w:val="008354FA"/>
    <w:rPr>
      <w:rFonts w:ascii="Arial" w:hAnsi="Arial" w:cs="Arial"/>
      <w:b/>
      <w:bCs/>
      <w:iCs/>
      <w:sz w:val="28"/>
      <w:szCs w:val="28"/>
    </w:rPr>
  </w:style>
  <w:style w:type="table" w:styleId="TabelleEinfach2">
    <w:name w:val="Table Simple 2"/>
    <w:basedOn w:val="NormaleTabelle"/>
    <w:rsid w:val="0012475F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rsid w:val="00E75B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75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A5D26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8354FA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D20EF"/>
    <w:pPr>
      <w:keepNext/>
      <w:spacing w:before="1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D26"/>
    <w:rPr>
      <w:color w:val="0000FF"/>
      <w:u w:val="single"/>
    </w:rPr>
  </w:style>
  <w:style w:type="paragraph" w:styleId="HTMLVorformatiert">
    <w:name w:val="HTML Preformatted"/>
    <w:basedOn w:val="Standard"/>
    <w:rsid w:val="009C6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semiHidden/>
    <w:rsid w:val="009C6E03"/>
    <w:rPr>
      <w:sz w:val="20"/>
      <w:szCs w:val="20"/>
    </w:rPr>
  </w:style>
  <w:style w:type="character" w:styleId="Funotenzeichen">
    <w:name w:val="footnote reference"/>
    <w:semiHidden/>
    <w:rsid w:val="009C6E03"/>
    <w:rPr>
      <w:vertAlign w:val="superscript"/>
    </w:rPr>
  </w:style>
  <w:style w:type="character" w:styleId="BesuchterHyperlink">
    <w:name w:val="FollowedHyperlink"/>
    <w:rsid w:val="00A21138"/>
    <w:rPr>
      <w:color w:val="800080"/>
      <w:u w:val="single"/>
    </w:rPr>
  </w:style>
  <w:style w:type="character" w:customStyle="1" w:styleId="berschrift2Zchn">
    <w:name w:val="Überschrift 2 Zchn"/>
    <w:link w:val="berschrift2"/>
    <w:rsid w:val="008354FA"/>
    <w:rPr>
      <w:rFonts w:ascii="Arial" w:hAnsi="Arial" w:cs="Arial"/>
      <w:b/>
      <w:bCs/>
      <w:iCs/>
      <w:sz w:val="28"/>
      <w:szCs w:val="28"/>
    </w:rPr>
  </w:style>
  <w:style w:type="table" w:styleId="TabelleEinfach2">
    <w:name w:val="Table Simple 2"/>
    <w:basedOn w:val="NormaleTabelle"/>
    <w:rsid w:val="0012475F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rsid w:val="00E75B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75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Hempel\Anwendungsdaten\Microsoft\Vorlagen\Arbeitsauftrag%20Informati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Arbeitsauftrag Informatik.dot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2</cp:revision>
  <cp:lastPrinted>2007-03-26T06:37:00Z</cp:lastPrinted>
  <dcterms:created xsi:type="dcterms:W3CDTF">2017-11-05T10:04:00Z</dcterms:created>
  <dcterms:modified xsi:type="dcterms:W3CDTF">2017-11-05T10:04:00Z</dcterms:modified>
</cp:coreProperties>
</file>