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76"/>
        <w:gridCol w:w="4859"/>
        <w:gridCol w:w="3853"/>
      </w:tblGrid>
      <w:tr w:rsidR="0000652A" w:rsidRPr="00CB4291" w:rsidTr="00CB4291">
        <w:tc>
          <w:tcPr>
            <w:tcW w:w="576" w:type="dxa"/>
            <w:tcBorders>
              <w:bottom w:val="single" w:sz="12" w:space="0" w:color="000000"/>
            </w:tcBorders>
            <w:shd w:val="solid" w:color="808080" w:fill="FFFFFF"/>
          </w:tcPr>
          <w:p w:rsidR="0000652A" w:rsidRPr="00CB4291" w:rsidRDefault="0000652A" w:rsidP="00CB429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CB429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Nr.</w:t>
            </w:r>
          </w:p>
        </w:tc>
        <w:tc>
          <w:tcPr>
            <w:tcW w:w="4859" w:type="dxa"/>
            <w:tcBorders>
              <w:bottom w:val="single" w:sz="12" w:space="0" w:color="000000"/>
            </w:tcBorders>
            <w:shd w:val="solid" w:color="808080" w:fill="FFFFFF"/>
          </w:tcPr>
          <w:p w:rsidR="0000652A" w:rsidRPr="00CB4291" w:rsidRDefault="0000652A" w:rsidP="00CB429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429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Aufgabe</w:t>
            </w:r>
          </w:p>
        </w:tc>
        <w:tc>
          <w:tcPr>
            <w:tcW w:w="3853" w:type="dxa"/>
            <w:tcBorders>
              <w:bottom w:val="single" w:sz="12" w:space="0" w:color="000000"/>
            </w:tcBorders>
            <w:shd w:val="solid" w:color="808080" w:fill="FFFFFF"/>
          </w:tcPr>
          <w:p w:rsidR="0000652A" w:rsidRPr="00CB4291" w:rsidRDefault="0000652A" w:rsidP="00CB429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429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SQL-Befehl</w:t>
            </w:r>
          </w:p>
        </w:tc>
      </w:tr>
      <w:tr w:rsidR="0000652A" w:rsidRPr="00CB4291" w:rsidTr="00CB4291">
        <w:trPr>
          <w:trHeight w:hRule="exact" w:val="1134"/>
        </w:trPr>
        <w:tc>
          <w:tcPr>
            <w:tcW w:w="576" w:type="dxa"/>
            <w:shd w:val="clear" w:color="auto" w:fill="auto"/>
          </w:tcPr>
          <w:p w:rsidR="0000652A" w:rsidRPr="00CB4291" w:rsidRDefault="0000652A" w:rsidP="00CB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00652A" w:rsidRPr="00CB4291" w:rsidRDefault="008010E2" w:rsidP="00BD4B5B">
            <w:pPr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Zeige von jeder Region den Namen und die Anzahl der Länder an.</w:t>
            </w:r>
          </w:p>
        </w:tc>
        <w:tc>
          <w:tcPr>
            <w:tcW w:w="3853" w:type="dxa"/>
            <w:shd w:val="clear" w:color="auto" w:fill="auto"/>
          </w:tcPr>
          <w:p w:rsidR="0000652A" w:rsidRPr="00CB4291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CB4291" w:rsidTr="00CB4291">
        <w:trPr>
          <w:trHeight w:hRule="exact" w:val="1134"/>
        </w:trPr>
        <w:tc>
          <w:tcPr>
            <w:tcW w:w="576" w:type="dxa"/>
            <w:shd w:val="clear" w:color="auto" w:fill="auto"/>
          </w:tcPr>
          <w:p w:rsidR="0000652A" w:rsidRPr="00CB4291" w:rsidRDefault="0000652A" w:rsidP="00CB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00652A" w:rsidRPr="00CB4291" w:rsidRDefault="008010E2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Zeige für alle Regionen den Namen und die Anzahl der Länder mit mehr als 10 Millionen Einwohnern an.</w:t>
            </w:r>
          </w:p>
        </w:tc>
        <w:tc>
          <w:tcPr>
            <w:tcW w:w="3853" w:type="dxa"/>
            <w:shd w:val="clear" w:color="auto" w:fill="auto"/>
          </w:tcPr>
          <w:p w:rsidR="0000652A" w:rsidRPr="00CB4291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CB4291" w:rsidTr="00CB4291">
        <w:trPr>
          <w:trHeight w:hRule="exact" w:val="1134"/>
        </w:trPr>
        <w:tc>
          <w:tcPr>
            <w:tcW w:w="576" w:type="dxa"/>
            <w:shd w:val="clear" w:color="auto" w:fill="auto"/>
          </w:tcPr>
          <w:p w:rsidR="0000652A" w:rsidRPr="00CB4291" w:rsidRDefault="0000652A" w:rsidP="00CB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00652A" w:rsidRPr="00CB4291" w:rsidRDefault="008010E2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Welche Regionen haben eine Gesamtbevölkerung von mindestens 100 Millionen?</w:t>
            </w:r>
          </w:p>
        </w:tc>
        <w:tc>
          <w:tcPr>
            <w:tcW w:w="3853" w:type="dxa"/>
            <w:shd w:val="clear" w:color="auto" w:fill="auto"/>
          </w:tcPr>
          <w:p w:rsidR="0000652A" w:rsidRPr="00CB4291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CB4291" w:rsidTr="00CB4291">
        <w:trPr>
          <w:trHeight w:hRule="exact" w:val="1134"/>
        </w:trPr>
        <w:tc>
          <w:tcPr>
            <w:tcW w:w="576" w:type="dxa"/>
            <w:shd w:val="clear" w:color="auto" w:fill="auto"/>
          </w:tcPr>
          <w:p w:rsidR="0000652A" w:rsidRPr="00CB4291" w:rsidRDefault="0000652A" w:rsidP="00CB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00652A" w:rsidRPr="00CB4291" w:rsidRDefault="008010E2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Stelle die Regionen der Erde mit Einwohnerzahl und Gesamtfläche dar, geordnet nach der Einwohnerzahl.</w:t>
            </w:r>
          </w:p>
        </w:tc>
        <w:tc>
          <w:tcPr>
            <w:tcW w:w="3853" w:type="dxa"/>
            <w:shd w:val="clear" w:color="auto" w:fill="auto"/>
          </w:tcPr>
          <w:p w:rsidR="0000652A" w:rsidRPr="00CB4291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CB4291" w:rsidTr="00CB4291">
        <w:trPr>
          <w:trHeight w:hRule="exact" w:val="1134"/>
        </w:trPr>
        <w:tc>
          <w:tcPr>
            <w:tcW w:w="576" w:type="dxa"/>
            <w:shd w:val="clear" w:color="auto" w:fill="auto"/>
          </w:tcPr>
          <w:p w:rsidR="0000652A" w:rsidRPr="00CB4291" w:rsidRDefault="0000652A" w:rsidP="00CB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00652A" w:rsidRPr="00CB4291" w:rsidRDefault="008010E2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Wie Aufgabe 4 aber nur die Regionen von Amerika.</w:t>
            </w:r>
          </w:p>
        </w:tc>
        <w:tc>
          <w:tcPr>
            <w:tcW w:w="3853" w:type="dxa"/>
            <w:shd w:val="clear" w:color="auto" w:fill="auto"/>
          </w:tcPr>
          <w:p w:rsidR="0000652A" w:rsidRPr="00CB4291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A9F" w:rsidRPr="00CB4291" w:rsidTr="00CB4291">
        <w:trPr>
          <w:trHeight w:hRule="exact" w:val="1134"/>
        </w:trPr>
        <w:tc>
          <w:tcPr>
            <w:tcW w:w="576" w:type="dxa"/>
            <w:shd w:val="clear" w:color="auto" w:fill="auto"/>
          </w:tcPr>
          <w:p w:rsidR="00A71A9F" w:rsidRPr="00CB4291" w:rsidRDefault="00A71A9F" w:rsidP="00CB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A71A9F" w:rsidRPr="00CB4291" w:rsidRDefault="008010E2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Ermittle die von jedem Weltmeister erreichte Gesamtzahl von WM-Punkten und stelle das Ergebnis nach WM-Punkten geordnet dar.</w:t>
            </w:r>
          </w:p>
        </w:tc>
        <w:tc>
          <w:tcPr>
            <w:tcW w:w="3853" w:type="dxa"/>
            <w:shd w:val="clear" w:color="auto" w:fill="auto"/>
          </w:tcPr>
          <w:p w:rsidR="00A71A9F" w:rsidRPr="00CB4291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A9F" w:rsidRPr="00CB4291" w:rsidTr="00CB4291">
        <w:trPr>
          <w:trHeight w:hRule="exact" w:val="1134"/>
        </w:trPr>
        <w:tc>
          <w:tcPr>
            <w:tcW w:w="576" w:type="dxa"/>
            <w:shd w:val="clear" w:color="auto" w:fill="auto"/>
          </w:tcPr>
          <w:p w:rsidR="00A71A9F" w:rsidRPr="00CB4291" w:rsidRDefault="00A71A9F" w:rsidP="00CB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A71A9F" w:rsidRPr="00CB4291" w:rsidRDefault="008010E2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Welche Gesamtpunktzahlen der Konstrukteursweltmeisterschaft haben die Teams in den neunziger Jahren erreicht?</w:t>
            </w:r>
          </w:p>
        </w:tc>
        <w:tc>
          <w:tcPr>
            <w:tcW w:w="3853" w:type="dxa"/>
            <w:shd w:val="clear" w:color="auto" w:fill="auto"/>
          </w:tcPr>
          <w:p w:rsidR="00A71A9F" w:rsidRPr="00CB4291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A9F" w:rsidRPr="00CB4291" w:rsidTr="00CB4291">
        <w:trPr>
          <w:trHeight w:hRule="exact" w:val="1134"/>
        </w:trPr>
        <w:tc>
          <w:tcPr>
            <w:tcW w:w="576" w:type="dxa"/>
            <w:shd w:val="clear" w:color="auto" w:fill="auto"/>
          </w:tcPr>
          <w:p w:rsidR="00A71A9F" w:rsidRPr="00CB4291" w:rsidRDefault="00A71A9F" w:rsidP="00CB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A71A9F" w:rsidRPr="00CB4291" w:rsidRDefault="000B3CC3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Wie vorherige Aufgabe, allerdings sollen nur Teams mit mindestens 100 Punkten ausgegeben werden.</w:t>
            </w:r>
          </w:p>
        </w:tc>
        <w:tc>
          <w:tcPr>
            <w:tcW w:w="3853" w:type="dxa"/>
            <w:shd w:val="clear" w:color="auto" w:fill="auto"/>
          </w:tcPr>
          <w:p w:rsidR="00A71A9F" w:rsidRPr="00CB4291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A9F" w:rsidRPr="00CB4291" w:rsidTr="00CB4291">
        <w:trPr>
          <w:trHeight w:hRule="exact" w:val="1134"/>
        </w:trPr>
        <w:tc>
          <w:tcPr>
            <w:tcW w:w="576" w:type="dxa"/>
            <w:shd w:val="clear" w:color="auto" w:fill="auto"/>
          </w:tcPr>
          <w:p w:rsidR="00A71A9F" w:rsidRPr="00CB4291" w:rsidRDefault="00A71A9F" w:rsidP="00CB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A71A9F" w:rsidRPr="00CB4291" w:rsidRDefault="008010E2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Ermittle für die Jahre, in denen Michael Schumacher gefahren ist, die durchschnittliche Zahl der erreichten Team-Punkte des Konstrukteursweltmeisters und stelle die Liste geordnet dar.</w:t>
            </w:r>
          </w:p>
        </w:tc>
        <w:tc>
          <w:tcPr>
            <w:tcW w:w="3853" w:type="dxa"/>
            <w:shd w:val="clear" w:color="auto" w:fill="auto"/>
          </w:tcPr>
          <w:p w:rsidR="00A71A9F" w:rsidRPr="00CB4291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A9F" w:rsidRPr="00CB4291" w:rsidTr="00CB4291">
        <w:trPr>
          <w:trHeight w:hRule="exact" w:val="1134"/>
        </w:trPr>
        <w:tc>
          <w:tcPr>
            <w:tcW w:w="576" w:type="dxa"/>
            <w:shd w:val="clear" w:color="auto" w:fill="auto"/>
          </w:tcPr>
          <w:p w:rsidR="00A71A9F" w:rsidRPr="00CB4291" w:rsidRDefault="00A71A9F" w:rsidP="00CB4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A71A9F" w:rsidRPr="00CB4291" w:rsidRDefault="000B3CC3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CB4291">
              <w:rPr>
                <w:rFonts w:ascii="Arial" w:hAnsi="Arial" w:cs="Arial"/>
                <w:sz w:val="20"/>
                <w:szCs w:val="20"/>
              </w:rPr>
              <w:t>Ermittle ab 1995 in geordneter Reihenfolge die Gesamtzahl der Team-Punkte für Teams mit mindestens 200 Punkten.</w:t>
            </w:r>
          </w:p>
        </w:tc>
        <w:tc>
          <w:tcPr>
            <w:tcW w:w="3853" w:type="dxa"/>
            <w:shd w:val="clear" w:color="auto" w:fill="auto"/>
          </w:tcPr>
          <w:p w:rsidR="00A71A9F" w:rsidRPr="00CB4291" w:rsidRDefault="00A71A9F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52A" w:rsidRDefault="0000652A" w:rsidP="0000652A"/>
    <w:sectPr w:rsidR="0000652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91" w:rsidRDefault="00CB4291">
      <w:r>
        <w:separator/>
      </w:r>
    </w:p>
  </w:endnote>
  <w:endnote w:type="continuationSeparator" w:id="0">
    <w:p w:rsidR="00CB4291" w:rsidRDefault="00CB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91" w:rsidRDefault="00CB4291">
      <w:r>
        <w:separator/>
      </w:r>
    </w:p>
  </w:footnote>
  <w:footnote w:type="continuationSeparator" w:id="0">
    <w:p w:rsidR="00CB4291" w:rsidRDefault="00CB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E2" w:rsidRPr="008010E2" w:rsidRDefault="008010E2" w:rsidP="009A2480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00652A">
      <w:rPr>
        <w:rFonts w:ascii="Arial" w:hAnsi="Arial" w:cs="Arial"/>
        <w:sz w:val="16"/>
        <w:szCs w:val="16"/>
      </w:rPr>
      <w:t xml:space="preserve">SQL </w:t>
    </w:r>
    <w:proofErr w:type="spellStart"/>
    <w:r w:rsidRPr="0000652A">
      <w:rPr>
        <w:rFonts w:ascii="Arial" w:hAnsi="Arial" w:cs="Arial"/>
        <w:sz w:val="16"/>
        <w:szCs w:val="16"/>
      </w:rPr>
      <w:t>Tutorial</w:t>
    </w:r>
    <w:proofErr w:type="spellEnd"/>
    <w:r w:rsidRPr="0000652A">
      <w:rPr>
        <w:rFonts w:ascii="Arial" w:hAnsi="Arial" w:cs="Arial"/>
        <w:sz w:val="16"/>
        <w:szCs w:val="16"/>
      </w:rPr>
      <w:t xml:space="preserve"> - Lektion </w:t>
    </w:r>
    <w:r>
      <w:rPr>
        <w:rFonts w:ascii="Arial" w:hAnsi="Arial" w:cs="Arial"/>
        <w:sz w:val="16"/>
        <w:szCs w:val="16"/>
      </w:rPr>
      <w:t>4</w:t>
    </w:r>
    <w:r w:rsidRPr="0000652A">
      <w:rPr>
        <w:rFonts w:ascii="Arial" w:hAnsi="Arial" w:cs="Arial"/>
        <w:sz w:val="16"/>
        <w:szCs w:val="16"/>
      </w:rPr>
      <w:t xml:space="preserve">: </w:t>
    </w:r>
    <w:r w:rsidRPr="008010E2">
      <w:rPr>
        <w:rFonts w:ascii="Arial" w:hAnsi="Arial" w:cs="Arial"/>
        <w:sz w:val="16"/>
        <w:szCs w:val="16"/>
      </w:rPr>
      <w:t>Gruppierung</w:t>
    </w:r>
  </w:p>
  <w:p w:rsidR="008010E2" w:rsidRDefault="008010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E57"/>
    <w:multiLevelType w:val="hybridMultilevel"/>
    <w:tmpl w:val="D5443D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80"/>
    <w:rsid w:val="0000652A"/>
    <w:rsid w:val="00037189"/>
    <w:rsid w:val="000B3CC3"/>
    <w:rsid w:val="001034E7"/>
    <w:rsid w:val="003665B5"/>
    <w:rsid w:val="00366B3D"/>
    <w:rsid w:val="006F42D9"/>
    <w:rsid w:val="008010E2"/>
    <w:rsid w:val="009A2480"/>
    <w:rsid w:val="00A71A9F"/>
    <w:rsid w:val="00BD4B5B"/>
    <w:rsid w:val="00C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00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4">
    <w:name w:val="Table List 4"/>
    <w:basedOn w:val="NormaleTabelle"/>
    <w:rsid w:val="000065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00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4">
    <w:name w:val="Table List 4"/>
    <w:basedOn w:val="NormaleTabelle"/>
    <w:rsid w:val="000065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Richard-Wossidlo-Gymnasium Ribnitz-Damgarten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T. Hempel</dc:creator>
  <cp:lastModifiedBy>Benutzername</cp:lastModifiedBy>
  <cp:revision>2</cp:revision>
  <cp:lastPrinted>2005-10-05T08:47:00Z</cp:lastPrinted>
  <dcterms:created xsi:type="dcterms:W3CDTF">2012-10-15T09:43:00Z</dcterms:created>
  <dcterms:modified xsi:type="dcterms:W3CDTF">2012-10-15T09:43:00Z</dcterms:modified>
</cp:coreProperties>
</file>